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38BDC3" w14:textId="29EF9140" w:rsidR="0089556E" w:rsidRDefault="008A19CC" w:rsidP="008A19CC">
      <w:r>
        <w:t xml:space="preserve">- </w:t>
      </w:r>
      <w:r w:rsidR="00F56F4F">
        <w:t xml:space="preserve">Lokaal persbericht </w:t>
      </w:r>
      <w:r>
        <w:t>-</w:t>
      </w:r>
    </w:p>
    <w:p w14:paraId="7A4D100E" w14:textId="16A7BC3A" w:rsidR="000955E9" w:rsidRPr="00CC613B" w:rsidRDefault="000955E9" w:rsidP="000955E9">
      <w:pPr>
        <w:jc w:val="center"/>
        <w:rPr>
          <w:b/>
          <w:sz w:val="36"/>
        </w:rPr>
      </w:pPr>
      <w:r w:rsidRPr="00CC613B">
        <w:rPr>
          <w:b/>
          <w:sz w:val="36"/>
          <w:highlight w:val="yellow"/>
        </w:rPr>
        <w:t xml:space="preserve">Naam </w:t>
      </w:r>
      <w:r w:rsidRPr="000955E9">
        <w:rPr>
          <w:b/>
          <w:sz w:val="36"/>
          <w:highlight w:val="yellow"/>
        </w:rPr>
        <w:t>vereniging</w:t>
      </w:r>
      <w:r w:rsidR="00560713">
        <w:rPr>
          <w:b/>
          <w:sz w:val="36"/>
        </w:rPr>
        <w:t>/</w:t>
      </w:r>
      <w:r w:rsidR="00560713" w:rsidRPr="00560713">
        <w:rPr>
          <w:b/>
          <w:sz w:val="36"/>
          <w:highlight w:val="yellow"/>
        </w:rPr>
        <w:t>woonzorginstelling</w:t>
      </w:r>
      <w:r w:rsidRPr="00CC613B">
        <w:rPr>
          <w:b/>
          <w:sz w:val="36"/>
        </w:rPr>
        <w:t xml:space="preserve"> brengt ouderen uit </w:t>
      </w:r>
      <w:r w:rsidRPr="00CC613B">
        <w:rPr>
          <w:b/>
          <w:sz w:val="36"/>
          <w:highlight w:val="yellow"/>
        </w:rPr>
        <w:t>plaats</w:t>
      </w:r>
      <w:r w:rsidRPr="00CC613B">
        <w:rPr>
          <w:b/>
          <w:sz w:val="36"/>
        </w:rPr>
        <w:t xml:space="preserve"> in beweging tijdens </w:t>
      </w:r>
      <w:r w:rsidR="00560713">
        <w:rPr>
          <w:b/>
          <w:sz w:val="36"/>
        </w:rPr>
        <w:t xml:space="preserve">de </w:t>
      </w:r>
      <w:r w:rsidR="00777DAD">
        <w:rPr>
          <w:b/>
          <w:sz w:val="36"/>
        </w:rPr>
        <w:t>OldStars</w:t>
      </w:r>
      <w:r w:rsidRPr="00CC613B">
        <w:rPr>
          <w:b/>
          <w:sz w:val="36"/>
        </w:rPr>
        <w:t xml:space="preserve"> VitaliteitSpelen</w:t>
      </w:r>
    </w:p>
    <w:p w14:paraId="09F19E52" w14:textId="2436EFC0" w:rsidR="000955E9" w:rsidRPr="003311E9" w:rsidRDefault="000955E9" w:rsidP="000955E9">
      <w:pPr>
        <w:rPr>
          <w:b/>
        </w:rPr>
      </w:pPr>
      <w:r w:rsidRPr="00CC613B">
        <w:rPr>
          <w:b/>
          <w:highlight w:val="yellow"/>
        </w:rPr>
        <w:t>Plaats</w:t>
      </w:r>
      <w:r w:rsidRPr="00CC613B">
        <w:rPr>
          <w:b/>
        </w:rPr>
        <w:t xml:space="preserve">, </w:t>
      </w:r>
      <w:r w:rsidRPr="00CC613B">
        <w:rPr>
          <w:b/>
          <w:highlight w:val="yellow"/>
        </w:rPr>
        <w:t>dag en datum</w:t>
      </w:r>
      <w:r w:rsidRPr="00CC613B">
        <w:rPr>
          <w:b/>
        </w:rPr>
        <w:t xml:space="preserve"> 2022 – Om de fysieke en sociale voordelen van bewegen voor ouderen extra onder de aandacht te brengen, </w:t>
      </w:r>
      <w:r>
        <w:rPr>
          <w:b/>
        </w:rPr>
        <w:t>organiseert</w:t>
      </w:r>
      <w:r w:rsidRPr="00CC613B">
        <w:rPr>
          <w:b/>
        </w:rPr>
        <w:t xml:space="preserve"> </w:t>
      </w:r>
      <w:r w:rsidRPr="00FD1173">
        <w:rPr>
          <w:b/>
          <w:highlight w:val="yellow"/>
        </w:rPr>
        <w:t xml:space="preserve">naam </w:t>
      </w:r>
      <w:r w:rsidRPr="000955E9">
        <w:rPr>
          <w:b/>
          <w:highlight w:val="yellow"/>
        </w:rPr>
        <w:t>vereniging</w:t>
      </w:r>
      <w:r w:rsidR="00560713">
        <w:rPr>
          <w:b/>
        </w:rPr>
        <w:t xml:space="preserve">/ </w:t>
      </w:r>
      <w:r w:rsidR="00560713" w:rsidRPr="00560713">
        <w:rPr>
          <w:b/>
          <w:highlight w:val="yellow"/>
        </w:rPr>
        <w:t>woonzorginstelling</w:t>
      </w:r>
      <w:r>
        <w:rPr>
          <w:b/>
        </w:rPr>
        <w:t xml:space="preserve"> </w:t>
      </w:r>
      <w:r w:rsidR="008A19CC">
        <w:rPr>
          <w:b/>
        </w:rPr>
        <w:t>activiteiten die deel uitmaken van de Nationale Beweegweek voor Ouderen van het Nationaal Ouderenfonds</w:t>
      </w:r>
      <w:r>
        <w:rPr>
          <w:b/>
        </w:rPr>
        <w:t xml:space="preserve">. Om </w:t>
      </w:r>
      <w:r w:rsidRPr="00FD1173">
        <w:rPr>
          <w:b/>
          <w:highlight w:val="yellow"/>
        </w:rPr>
        <w:t>tijd</w:t>
      </w:r>
      <w:r>
        <w:rPr>
          <w:b/>
        </w:rPr>
        <w:t xml:space="preserve"> zal bij </w:t>
      </w:r>
      <w:r w:rsidRPr="00FD1173">
        <w:rPr>
          <w:b/>
          <w:highlight w:val="yellow"/>
        </w:rPr>
        <w:t>locatie</w:t>
      </w:r>
      <w:r>
        <w:rPr>
          <w:b/>
        </w:rPr>
        <w:t xml:space="preserve"> </w:t>
      </w:r>
      <w:r w:rsidRPr="00FD1173">
        <w:rPr>
          <w:b/>
          <w:highlight w:val="yellow"/>
        </w:rPr>
        <w:t>noem activiteit</w:t>
      </w:r>
      <w:r>
        <w:rPr>
          <w:b/>
        </w:rPr>
        <w:t xml:space="preserve"> starten. Verzamelen kan om </w:t>
      </w:r>
      <w:r w:rsidRPr="00FD1173">
        <w:rPr>
          <w:b/>
          <w:highlight w:val="yellow"/>
        </w:rPr>
        <w:t>tijd,</w:t>
      </w:r>
      <w:r>
        <w:rPr>
          <w:b/>
        </w:rPr>
        <w:t xml:space="preserve"> bij de inloop is koffie en thee. Aanmelden voor de activiteit kan bij </w:t>
      </w:r>
      <w:r w:rsidRPr="00FD1173">
        <w:rPr>
          <w:b/>
          <w:highlight w:val="yellow"/>
        </w:rPr>
        <w:t>Naam</w:t>
      </w:r>
      <w:r>
        <w:rPr>
          <w:b/>
        </w:rPr>
        <w:t xml:space="preserve"> via </w:t>
      </w:r>
      <w:r w:rsidRPr="00FD1173">
        <w:rPr>
          <w:b/>
          <w:highlight w:val="yellow"/>
        </w:rPr>
        <w:t>contactgegevens</w:t>
      </w:r>
      <w:r>
        <w:rPr>
          <w:b/>
        </w:rPr>
        <w:t xml:space="preserve">. </w:t>
      </w:r>
    </w:p>
    <w:p w14:paraId="155352C9" w14:textId="77777777" w:rsidR="000955E9" w:rsidRDefault="000955E9" w:rsidP="000955E9">
      <w:r>
        <w:rPr>
          <w:noProof/>
          <w:lang w:eastAsia="nl-NL"/>
        </w:rPr>
        <w:drawing>
          <wp:inline distT="0" distB="0" distL="0" distR="0" wp14:anchorId="233CA1B5" wp14:editId="68146429">
            <wp:extent cx="5943600" cy="2971800"/>
            <wp:effectExtent l="0" t="0" r="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VitaliteitSpelen combi 1280x640.png"/>
                    <pic:cNvPicPr/>
                  </pic:nvPicPr>
                  <pic:blipFill>
                    <a:blip r:embed="rId5">
                      <a:extLst>
                        <a:ext uri="{28A0092B-C50C-407E-A947-70E740481C1C}">
                          <a14:useLocalDpi xmlns:a14="http://schemas.microsoft.com/office/drawing/2010/main" val="0"/>
                        </a:ext>
                      </a:extLst>
                    </a:blip>
                    <a:stretch>
                      <a:fillRect/>
                    </a:stretch>
                  </pic:blipFill>
                  <pic:spPr>
                    <a:xfrm>
                      <a:off x="0" y="0"/>
                      <a:ext cx="5943600" cy="2971800"/>
                    </a:xfrm>
                    <a:prstGeom prst="rect">
                      <a:avLst/>
                    </a:prstGeom>
                  </pic:spPr>
                </pic:pic>
              </a:graphicData>
            </a:graphic>
          </wp:inline>
        </w:drawing>
      </w:r>
    </w:p>
    <w:p w14:paraId="389B95D4" w14:textId="77777777" w:rsidR="000955E9" w:rsidRPr="00FD1173" w:rsidRDefault="000955E9" w:rsidP="000955E9">
      <w:pPr>
        <w:rPr>
          <w:b/>
        </w:rPr>
      </w:pPr>
      <w:r w:rsidRPr="00FD1173">
        <w:rPr>
          <w:b/>
        </w:rPr>
        <w:t>Boordevol beweegprogramma met voor elke oudere wat</w:t>
      </w:r>
    </w:p>
    <w:p w14:paraId="43CFB152" w14:textId="4C53EEB7" w:rsidR="000955E9" w:rsidRDefault="000955E9" w:rsidP="000955E9">
      <w:r>
        <w:t>In de week van 16 t/m 20 mei staat</w:t>
      </w:r>
      <w:r w:rsidR="00777DAD">
        <w:t xml:space="preserve"> </w:t>
      </w:r>
      <w:r>
        <w:t xml:space="preserve">sporten en bewegen </w:t>
      </w:r>
      <w:r w:rsidR="00777DAD">
        <w:t xml:space="preserve">voor én </w:t>
      </w:r>
      <w:r>
        <w:t xml:space="preserve">door ouderen centraal. Met een boordevol programma vinden er door heel Nederland </w:t>
      </w:r>
      <w:r w:rsidR="00777DAD">
        <w:t xml:space="preserve">gezellige </w:t>
      </w:r>
      <w:r>
        <w:t xml:space="preserve">beweegactiviteiten plaats op sportverenigingen en bij woonzorgcentra in de buurt. Van OldStars sportdagen tot beweegbingo’s bij woonzorgcentra, er is voor iedere oudere wel een activiteit in de buurt. Als afsluiter van de beweegweek vindt op 20 mei voor de derde keer de Nationale Balkon Beweegdag plaats. </w:t>
      </w:r>
      <w:bookmarkStart w:id="0" w:name="_GoBack"/>
      <w:bookmarkEnd w:id="0"/>
    </w:p>
    <w:p w14:paraId="11D25F53" w14:textId="23EFB3B2" w:rsidR="000955E9" w:rsidRDefault="000955E9" w:rsidP="000955E9">
      <w:r>
        <w:t>Gesteund door de partners, Menzis, VML, KNGF en Wij Buurtsportcoaches en onder aanvoering van diverse ambassadeurs, waaronder Olga Commandeur</w:t>
      </w:r>
      <w:r w:rsidR="00560713">
        <w:t>,</w:t>
      </w:r>
      <w:r>
        <w:t xml:space="preserve"> zal er bij honderden woonzorgcentra weer worden bewogen, gedanst, gezongen en bingo worden gespeeld.</w:t>
      </w:r>
    </w:p>
    <w:p w14:paraId="4E9FA009" w14:textId="77777777" w:rsidR="000955E9" w:rsidRDefault="000955E9" w:rsidP="000955E9">
      <w:r>
        <w:t xml:space="preserve">Voor een compleet overzicht en/of meer informatie over OldStars VitaliteitSpelen zie </w:t>
      </w:r>
      <w:hyperlink w:anchor="_Hlk99028590" w:history="1" w:docLocation="1,1440,1468,0,,oldstars.nl/vitaliteitspelen">
        <w:r w:rsidRPr="00FD1173">
          <w:rPr>
            <w:rStyle w:val="Hyperlink"/>
          </w:rPr>
          <w:t>oldstars.nl/vitaliteitspelen</w:t>
        </w:r>
      </w:hyperlink>
      <w:r>
        <w:t xml:space="preserve">. </w:t>
      </w:r>
    </w:p>
    <w:p w14:paraId="5CCB4B8A" w14:textId="77777777" w:rsidR="000955E9" w:rsidRDefault="000955E9" w:rsidP="000955E9"/>
    <w:p w14:paraId="7E1DD7E7" w14:textId="77777777" w:rsidR="000955E9" w:rsidRPr="00FD1173" w:rsidRDefault="000955E9" w:rsidP="000955E9">
      <w:pPr>
        <w:rPr>
          <w:b/>
        </w:rPr>
      </w:pPr>
      <w:r w:rsidRPr="00FD1173">
        <w:rPr>
          <w:b/>
        </w:rPr>
        <w:t>Over het Nationaal Ouderenfonds</w:t>
      </w:r>
    </w:p>
    <w:p w14:paraId="59F0B2E6" w14:textId="77777777" w:rsidR="000955E9" w:rsidRDefault="000955E9" w:rsidP="000955E9">
      <w:r>
        <w:t>Het Nationaal Ouderenfonds zet zich samen met partners, donateurs en vrijwilligers in voor een samenleving waarin geen enkele oudere zich eenzaam hoeft te voelen. Onze activiteiten zijn laagdrempelig en gericht op ontmoeting. Zo helpen wij ouderen om op een actieve manier ouder te worden. Ook stimuleren we de samenleving om een leeftijdsvriendelijke omgeving te zijn. Want ouder worden doe je samen!</w:t>
      </w:r>
    </w:p>
    <w:p w14:paraId="020C16AC" w14:textId="77777777" w:rsidR="000955E9" w:rsidRPr="00FD1173" w:rsidRDefault="000955E9" w:rsidP="000955E9">
      <w:pPr>
        <w:rPr>
          <w:b/>
        </w:rPr>
      </w:pPr>
      <w:r w:rsidRPr="00FD1173">
        <w:rPr>
          <w:b/>
        </w:rPr>
        <w:t>Noot voor de redactie:</w:t>
      </w:r>
    </w:p>
    <w:p w14:paraId="24CE744A" w14:textId="77777777" w:rsidR="000955E9" w:rsidRDefault="000955E9" w:rsidP="000955E9">
      <w:pPr>
        <w:rPr>
          <w:b/>
        </w:rPr>
      </w:pPr>
      <w:r w:rsidRPr="00FD1173">
        <w:rPr>
          <w:b/>
        </w:rPr>
        <w:t xml:space="preserve">Voor meer informatie over </w:t>
      </w:r>
      <w:r>
        <w:rPr>
          <w:b/>
        </w:rPr>
        <w:t xml:space="preserve">de activiteit in </w:t>
      </w:r>
      <w:r w:rsidRPr="00742C00">
        <w:rPr>
          <w:b/>
          <w:highlight w:val="yellow"/>
        </w:rPr>
        <w:t>plaats</w:t>
      </w:r>
      <w:r w:rsidRPr="00FD1173">
        <w:rPr>
          <w:b/>
        </w:rPr>
        <w:t xml:space="preserve"> kunt u contact opnemen met </w:t>
      </w:r>
      <w:r w:rsidRPr="00742C00">
        <w:rPr>
          <w:b/>
          <w:highlight w:val="yellow"/>
        </w:rPr>
        <w:t>naam</w:t>
      </w:r>
      <w:r>
        <w:rPr>
          <w:b/>
        </w:rPr>
        <w:t xml:space="preserve"> en </w:t>
      </w:r>
      <w:r w:rsidRPr="00742C00">
        <w:rPr>
          <w:b/>
          <w:highlight w:val="yellow"/>
        </w:rPr>
        <w:t>contactgegevens</w:t>
      </w:r>
      <w:r>
        <w:rPr>
          <w:b/>
        </w:rPr>
        <w:t xml:space="preserve">. </w:t>
      </w:r>
      <w:r w:rsidRPr="00FD1173">
        <w:rPr>
          <w:b/>
        </w:rPr>
        <w:t xml:space="preserve">Voor </w:t>
      </w:r>
      <w:r>
        <w:rPr>
          <w:b/>
        </w:rPr>
        <w:t xml:space="preserve">meer informatie over OldStars VitaliteitSpelen en/of </w:t>
      </w:r>
      <w:r w:rsidRPr="00FD1173">
        <w:rPr>
          <w:b/>
        </w:rPr>
        <w:t>algemene informatie over het Ouderenfonds kunt u terecht bij</w:t>
      </w:r>
      <w:r>
        <w:rPr>
          <w:b/>
        </w:rPr>
        <w:t xml:space="preserve"> persvoorlichter Lise Notenboom via </w:t>
      </w:r>
      <w:hyperlink r:id="rId6" w:history="1">
        <w:r w:rsidRPr="002F37D9">
          <w:rPr>
            <w:rStyle w:val="Hyperlink"/>
            <w:b/>
          </w:rPr>
          <w:t>l.notenboom@ouderenfonds.nl</w:t>
        </w:r>
      </w:hyperlink>
      <w:r>
        <w:rPr>
          <w:b/>
        </w:rPr>
        <w:t xml:space="preserve"> of 0681331683. </w:t>
      </w:r>
    </w:p>
    <w:p w14:paraId="1F501061" w14:textId="77777777" w:rsidR="000955E9" w:rsidRPr="00FD1173" w:rsidRDefault="000955E9" w:rsidP="000955E9">
      <w:pPr>
        <w:rPr>
          <w:b/>
        </w:rPr>
      </w:pPr>
      <w:r>
        <w:rPr>
          <w:b/>
          <w:noProof/>
          <w:lang w:eastAsia="nl-NL"/>
        </w:rPr>
        <w:drawing>
          <wp:inline distT="0" distB="0" distL="0" distR="0" wp14:anchorId="715356B4" wp14:editId="2532211E">
            <wp:extent cx="3930650" cy="1251261"/>
            <wp:effectExtent l="0" t="0" r="0" b="635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ldStars Logo_VitaliteitSpelen.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943065" cy="1255213"/>
                    </a:xfrm>
                    <a:prstGeom prst="rect">
                      <a:avLst/>
                    </a:prstGeom>
                  </pic:spPr>
                </pic:pic>
              </a:graphicData>
            </a:graphic>
          </wp:inline>
        </w:drawing>
      </w:r>
      <w:r>
        <w:rPr>
          <w:b/>
        </w:rPr>
        <w:t xml:space="preserve"> </w:t>
      </w:r>
      <w:r>
        <w:rPr>
          <w:b/>
          <w:noProof/>
          <w:lang w:eastAsia="nl-NL"/>
        </w:rPr>
        <w:drawing>
          <wp:inline distT="0" distB="0" distL="0" distR="0" wp14:anchorId="0F2D3AC4" wp14:editId="553433E3">
            <wp:extent cx="1841500" cy="1409700"/>
            <wp:effectExtent l="0" t="0" r="6350"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uderenfonds_logo_vierkant_@4x.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41500" cy="1409700"/>
                    </a:xfrm>
                    <a:prstGeom prst="rect">
                      <a:avLst/>
                    </a:prstGeom>
                  </pic:spPr>
                </pic:pic>
              </a:graphicData>
            </a:graphic>
          </wp:inline>
        </w:drawing>
      </w:r>
    </w:p>
    <w:p w14:paraId="5D912D62" w14:textId="77777777" w:rsidR="000955E9" w:rsidRDefault="000955E9" w:rsidP="000955E9"/>
    <w:p w14:paraId="2586E1C5" w14:textId="77777777" w:rsidR="000955E9" w:rsidRDefault="000955E9" w:rsidP="000955E9"/>
    <w:p w14:paraId="428FFBE3" w14:textId="77777777" w:rsidR="000955E9" w:rsidRDefault="000955E9" w:rsidP="000955E9"/>
    <w:p w14:paraId="28BF0B95" w14:textId="77777777" w:rsidR="000955E9" w:rsidRDefault="000955E9" w:rsidP="000955E9"/>
    <w:p w14:paraId="442C1DFB" w14:textId="77777777" w:rsidR="000955E9" w:rsidRDefault="000955E9" w:rsidP="000955E9"/>
    <w:p w14:paraId="6B8711A1" w14:textId="77777777" w:rsidR="00ED0AA9" w:rsidRDefault="00ED0AA9" w:rsidP="00031463"/>
    <w:sectPr w:rsidR="00ED0AA9">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lwyn New Rounded Lt">
    <w:panose1 w:val="02000503040000020004"/>
    <w:charset w:val="00"/>
    <w:family w:val="modern"/>
    <w:notTrueType/>
    <w:pitch w:val="variable"/>
    <w:sig w:usb0="A00000AF" w:usb1="5000204A" w:usb2="00000000" w:usb3="00000000" w:csb0="0000008B" w:csb1="00000000"/>
  </w:font>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2AEF" w:usb1="4000207B" w:usb2="00000000" w:usb3="00000000" w:csb0="000001FF" w:csb1="00000000"/>
  </w:font>
  <w:font w:name="Utopia Semibold">
    <w:panose1 w:val="00000000000000000000"/>
    <w:charset w:val="00"/>
    <w:family w:val="modern"/>
    <w:notTrueType/>
    <w:pitch w:val="variable"/>
    <w:sig w:usb0="800000AF" w:usb1="40000048" w:usb2="00000000" w:usb3="00000000" w:csb0="00000111" w:csb1="00000000"/>
  </w:font>
  <w:font w:name="Alwyn New Rounded Rg">
    <w:panose1 w:val="02000503040000020004"/>
    <w:charset w:val="00"/>
    <w:family w:val="modern"/>
    <w:notTrueType/>
    <w:pitch w:val="variable"/>
    <w:sig w:usb0="A00000AF" w:usb1="5000204A" w:usb2="00000000" w:usb3="00000000" w:csb0="0000008B"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C9A0160"/>
    <w:multiLevelType w:val="hybridMultilevel"/>
    <w:tmpl w:val="F85C9918"/>
    <w:lvl w:ilvl="0" w:tplc="3D729DD2">
      <w:numFmt w:val="bullet"/>
      <w:lvlText w:val="-"/>
      <w:lvlJc w:val="left"/>
      <w:pPr>
        <w:ind w:left="720" w:hanging="360"/>
      </w:pPr>
      <w:rPr>
        <w:rFonts w:ascii="Alwyn New Rounded Lt" w:eastAsiaTheme="minorHAnsi" w:hAnsi="Alwyn New Rounded Lt"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6F4F"/>
    <w:rsid w:val="00031463"/>
    <w:rsid w:val="000955E9"/>
    <w:rsid w:val="0014257A"/>
    <w:rsid w:val="0041545E"/>
    <w:rsid w:val="004277B5"/>
    <w:rsid w:val="00560713"/>
    <w:rsid w:val="005E16C2"/>
    <w:rsid w:val="00742C00"/>
    <w:rsid w:val="00777DAD"/>
    <w:rsid w:val="00801A65"/>
    <w:rsid w:val="0089556E"/>
    <w:rsid w:val="008A19CC"/>
    <w:rsid w:val="00E32537"/>
    <w:rsid w:val="00ED0AA9"/>
    <w:rsid w:val="00F406AD"/>
    <w:rsid w:val="00F56F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F30ABC"/>
  <w15:chartTrackingRefBased/>
  <w15:docId w15:val="{CB774B32-DAFA-4DEF-822D-554D27A631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41545E"/>
    <w:rPr>
      <w:rFonts w:ascii="Alwyn New Rounded Lt" w:hAnsi="Alwyn New Rounded Lt"/>
      <w:lang w:val="nl-NL"/>
    </w:rPr>
  </w:style>
  <w:style w:type="paragraph" w:styleId="Kop1">
    <w:name w:val="heading 1"/>
    <w:basedOn w:val="Standaard"/>
    <w:next w:val="Standaard"/>
    <w:link w:val="Kop1Char"/>
    <w:uiPriority w:val="9"/>
    <w:qFormat/>
    <w:rsid w:val="00801A6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Kop2">
    <w:name w:val="heading 2"/>
    <w:basedOn w:val="Standaard"/>
    <w:next w:val="Standaard"/>
    <w:link w:val="Kop2Char"/>
    <w:uiPriority w:val="9"/>
    <w:semiHidden/>
    <w:unhideWhenUsed/>
    <w:qFormat/>
    <w:rsid w:val="00801A6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Headline">
    <w:name w:val="Headline"/>
    <w:basedOn w:val="Standaard"/>
    <w:link w:val="HeadlineChar"/>
    <w:autoRedefine/>
    <w:qFormat/>
    <w:rsid w:val="0041545E"/>
  </w:style>
  <w:style w:type="character" w:customStyle="1" w:styleId="HeadlineChar">
    <w:name w:val="Headline Char"/>
    <w:basedOn w:val="Standaardalinea-lettertype"/>
    <w:link w:val="Headline"/>
    <w:rsid w:val="0041545E"/>
    <w:rPr>
      <w:rFonts w:ascii="Alwyn New Rounded Lt" w:hAnsi="Alwyn New Rounded Lt"/>
    </w:rPr>
  </w:style>
  <w:style w:type="paragraph" w:customStyle="1" w:styleId="quotesenuitspraken">
    <w:name w:val="quotes en uitspraken"/>
    <w:basedOn w:val="Headline"/>
    <w:link w:val="quotesenuitsprakenChar"/>
    <w:qFormat/>
    <w:rsid w:val="0041545E"/>
    <w:rPr>
      <w:rFonts w:ascii="Utopia Semibold" w:hAnsi="Utopia Semibold"/>
    </w:rPr>
  </w:style>
  <w:style w:type="character" w:customStyle="1" w:styleId="quotesenuitsprakenChar">
    <w:name w:val="quotes en uitspraken Char"/>
    <w:basedOn w:val="HeadlineChar"/>
    <w:link w:val="quotesenuitspraken"/>
    <w:rsid w:val="0041545E"/>
    <w:rPr>
      <w:rFonts w:ascii="Utopia Semibold" w:hAnsi="Utopia Semibold"/>
    </w:rPr>
  </w:style>
  <w:style w:type="paragraph" w:customStyle="1" w:styleId="koppen">
    <w:name w:val="koppen"/>
    <w:basedOn w:val="Kop1"/>
    <w:link w:val="koppenChar"/>
    <w:qFormat/>
    <w:rsid w:val="00801A65"/>
    <w:rPr>
      <w:rFonts w:ascii="Alwyn New Rounded Rg" w:hAnsi="Alwyn New Rounded Rg"/>
    </w:rPr>
  </w:style>
  <w:style w:type="character" w:customStyle="1" w:styleId="koppenChar">
    <w:name w:val="koppen Char"/>
    <w:basedOn w:val="Kop1Char"/>
    <w:link w:val="koppen"/>
    <w:rsid w:val="00801A65"/>
    <w:rPr>
      <w:rFonts w:ascii="Alwyn New Rounded Rg" w:eastAsiaTheme="majorEastAsia" w:hAnsi="Alwyn New Rounded Rg" w:cstheme="majorBidi"/>
      <w:color w:val="2E74B5" w:themeColor="accent1" w:themeShade="BF"/>
      <w:sz w:val="32"/>
      <w:szCs w:val="32"/>
    </w:rPr>
  </w:style>
  <w:style w:type="character" w:customStyle="1" w:styleId="Kop1Char">
    <w:name w:val="Kop 1 Char"/>
    <w:basedOn w:val="Standaardalinea-lettertype"/>
    <w:link w:val="Kop1"/>
    <w:uiPriority w:val="9"/>
    <w:rsid w:val="00801A65"/>
    <w:rPr>
      <w:rFonts w:asciiTheme="majorHAnsi" w:eastAsiaTheme="majorEastAsia" w:hAnsiTheme="majorHAnsi" w:cstheme="majorBidi"/>
      <w:color w:val="2E74B5" w:themeColor="accent1" w:themeShade="BF"/>
      <w:sz w:val="32"/>
      <w:szCs w:val="32"/>
    </w:rPr>
  </w:style>
  <w:style w:type="paragraph" w:customStyle="1" w:styleId="subkoppen">
    <w:name w:val="subkoppen"/>
    <w:basedOn w:val="Kop2"/>
    <w:link w:val="subkoppenChar"/>
    <w:qFormat/>
    <w:rsid w:val="00801A65"/>
    <w:rPr>
      <w:rFonts w:ascii="Alwyn New Rounded Rg" w:hAnsi="Alwyn New Rounded Rg"/>
    </w:rPr>
  </w:style>
  <w:style w:type="character" w:customStyle="1" w:styleId="subkoppenChar">
    <w:name w:val="subkoppen Char"/>
    <w:basedOn w:val="Kop2Char"/>
    <w:link w:val="subkoppen"/>
    <w:rsid w:val="00801A65"/>
    <w:rPr>
      <w:rFonts w:ascii="Alwyn New Rounded Rg" w:eastAsiaTheme="majorEastAsia" w:hAnsi="Alwyn New Rounded Rg" w:cstheme="majorBidi"/>
      <w:color w:val="2E74B5" w:themeColor="accent1" w:themeShade="BF"/>
      <w:sz w:val="26"/>
      <w:szCs w:val="26"/>
    </w:rPr>
  </w:style>
  <w:style w:type="character" w:customStyle="1" w:styleId="Kop2Char">
    <w:name w:val="Kop 2 Char"/>
    <w:basedOn w:val="Standaardalinea-lettertype"/>
    <w:link w:val="Kop2"/>
    <w:uiPriority w:val="9"/>
    <w:semiHidden/>
    <w:rsid w:val="00801A65"/>
    <w:rPr>
      <w:rFonts w:asciiTheme="majorHAnsi" w:eastAsiaTheme="majorEastAsia" w:hAnsiTheme="majorHAnsi" w:cstheme="majorBidi"/>
      <w:color w:val="2E74B5" w:themeColor="accent1" w:themeShade="BF"/>
      <w:sz w:val="26"/>
      <w:szCs w:val="26"/>
    </w:rPr>
  </w:style>
  <w:style w:type="character" w:styleId="Hyperlink">
    <w:name w:val="Hyperlink"/>
    <w:basedOn w:val="Standaardalinea-lettertype"/>
    <w:uiPriority w:val="99"/>
    <w:unhideWhenUsed/>
    <w:rsid w:val="000955E9"/>
    <w:rPr>
      <w:color w:val="0563C1" w:themeColor="hyperlink"/>
      <w:u w:val="single"/>
    </w:rPr>
  </w:style>
  <w:style w:type="character" w:styleId="Verwijzingopmerking">
    <w:name w:val="annotation reference"/>
    <w:basedOn w:val="Standaardalinea-lettertype"/>
    <w:uiPriority w:val="99"/>
    <w:semiHidden/>
    <w:unhideWhenUsed/>
    <w:rsid w:val="00F406AD"/>
    <w:rPr>
      <w:sz w:val="16"/>
      <w:szCs w:val="16"/>
    </w:rPr>
  </w:style>
  <w:style w:type="paragraph" w:styleId="Tekstopmerking">
    <w:name w:val="annotation text"/>
    <w:basedOn w:val="Standaard"/>
    <w:link w:val="TekstopmerkingChar"/>
    <w:uiPriority w:val="99"/>
    <w:semiHidden/>
    <w:unhideWhenUsed/>
    <w:rsid w:val="00F406AD"/>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F406AD"/>
    <w:rPr>
      <w:rFonts w:ascii="Alwyn New Rounded Lt" w:hAnsi="Alwyn New Rounded Lt"/>
      <w:sz w:val="20"/>
      <w:szCs w:val="20"/>
      <w:lang w:val="nl-NL"/>
    </w:rPr>
  </w:style>
  <w:style w:type="paragraph" w:styleId="Onderwerpvanopmerking">
    <w:name w:val="annotation subject"/>
    <w:basedOn w:val="Tekstopmerking"/>
    <w:next w:val="Tekstopmerking"/>
    <w:link w:val="OnderwerpvanopmerkingChar"/>
    <w:uiPriority w:val="99"/>
    <w:semiHidden/>
    <w:unhideWhenUsed/>
    <w:rsid w:val="00F406AD"/>
    <w:rPr>
      <w:b/>
      <w:bCs/>
    </w:rPr>
  </w:style>
  <w:style w:type="character" w:customStyle="1" w:styleId="OnderwerpvanopmerkingChar">
    <w:name w:val="Onderwerp van opmerking Char"/>
    <w:basedOn w:val="TekstopmerkingChar"/>
    <w:link w:val="Onderwerpvanopmerking"/>
    <w:uiPriority w:val="99"/>
    <w:semiHidden/>
    <w:rsid w:val="00F406AD"/>
    <w:rPr>
      <w:rFonts w:ascii="Alwyn New Rounded Lt" w:hAnsi="Alwyn New Rounded Lt"/>
      <w:b/>
      <w:bCs/>
      <w:sz w:val="20"/>
      <w:szCs w:val="20"/>
      <w:lang w:val="nl-NL"/>
    </w:rPr>
  </w:style>
  <w:style w:type="paragraph" w:styleId="Ballontekst">
    <w:name w:val="Balloon Text"/>
    <w:basedOn w:val="Standaard"/>
    <w:link w:val="BallontekstChar"/>
    <w:uiPriority w:val="99"/>
    <w:semiHidden/>
    <w:unhideWhenUsed/>
    <w:rsid w:val="00F406AD"/>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F406AD"/>
    <w:rPr>
      <w:rFonts w:ascii="Segoe UI" w:hAnsi="Segoe UI" w:cs="Segoe UI"/>
      <w:sz w:val="18"/>
      <w:szCs w:val="18"/>
      <w:lang w:val="nl-NL"/>
    </w:rPr>
  </w:style>
  <w:style w:type="paragraph" w:styleId="Lijstalinea">
    <w:name w:val="List Paragraph"/>
    <w:basedOn w:val="Standaard"/>
    <w:uiPriority w:val="34"/>
    <w:qFormat/>
    <w:rsid w:val="008A19C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l.notenboom@ouderenfonds.nl" TargetMode="External"/><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361</Words>
  <Characters>1991</Characters>
  <Application>Microsoft Office Word</Application>
  <DocSecurity>4</DocSecurity>
  <Lines>16</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2348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Lise Notenboom</dc:creator>
  <cp:keywords/>
  <dc:description/>
  <cp:lastModifiedBy>Lise Notenboom</cp:lastModifiedBy>
  <cp:revision>2</cp:revision>
  <dcterms:created xsi:type="dcterms:W3CDTF">2022-04-04T11:09:00Z</dcterms:created>
  <dcterms:modified xsi:type="dcterms:W3CDTF">2022-04-04T11:09:00Z</dcterms:modified>
</cp:coreProperties>
</file>